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EB" w:rsidRPr="00B61CC6" w:rsidRDefault="007A1CEB" w:rsidP="007A1CEB">
      <w:pPr>
        <w:framePr w:w="3969" w:wrap="around" w:vAnchor="page" w:hAnchor="page" w:x="1191" w:y="511"/>
        <w:tabs>
          <w:tab w:val="left" w:pos="142"/>
        </w:tabs>
        <w:rPr>
          <w:rFonts w:ascii="OrigGarmnd BT" w:hAnsi="OrigGarmnd BT"/>
        </w:rPr>
      </w:pPr>
      <w:r w:rsidRPr="00B61CC6">
        <w:rPr>
          <w:rFonts w:ascii="OrigGarmnd BT" w:hAnsi="OrigGarmnd BT"/>
          <w:noProof/>
        </w:rPr>
        <w:drawing>
          <wp:inline distT="0" distB="0" distL="0" distR="0" wp14:anchorId="61E419B5" wp14:editId="06BB25AD">
            <wp:extent cx="2466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tbl>
      <w:tblPr>
        <w:tblpPr w:leftFromText="141" w:rightFromText="141" w:vertAnchor="text" w:horzAnchor="page" w:tblpX="6451" w:tblpY="-1552"/>
        <w:tblW w:w="0" w:type="auto"/>
        <w:tblLayout w:type="fixed"/>
        <w:tblCellMar>
          <w:left w:w="0" w:type="dxa"/>
          <w:right w:w="0" w:type="dxa"/>
        </w:tblCellMar>
        <w:tblLook w:val="0000" w:firstRow="0" w:lastRow="0" w:firstColumn="0" w:lastColumn="0" w:noHBand="0" w:noVBand="0"/>
      </w:tblPr>
      <w:tblGrid>
        <w:gridCol w:w="3380"/>
        <w:gridCol w:w="1893"/>
      </w:tblGrid>
      <w:tr w:rsidR="007A1CEB" w:rsidRPr="00B61CC6" w:rsidTr="00DB0E43">
        <w:tc>
          <w:tcPr>
            <w:tcW w:w="3380" w:type="dxa"/>
          </w:tcPr>
          <w:p w:rsidR="007A1CEB" w:rsidRPr="00B61CC6" w:rsidRDefault="007A1CEB" w:rsidP="00DB0E43">
            <w:pPr>
              <w:pStyle w:val="Brdtexthuvud"/>
              <w:framePr w:w="0" w:hRule="auto" w:hSpace="0" w:wrap="auto" w:vAnchor="margin" w:hAnchor="text" w:xAlign="left" w:yAlign="inline"/>
              <w:rPr>
                <w:rFonts w:ascii="OrigGarmnd BT" w:hAnsi="OrigGarmnd BT"/>
              </w:rPr>
            </w:pPr>
            <w:bookmarkStart w:id="0" w:name="UDkoncept"/>
            <w:bookmarkEnd w:id="0"/>
          </w:p>
        </w:tc>
        <w:tc>
          <w:tcPr>
            <w:tcW w:w="1893" w:type="dxa"/>
          </w:tcPr>
          <w:p w:rsidR="007A1CEB" w:rsidRPr="00B61CC6" w:rsidRDefault="007A1CEB" w:rsidP="00DB0E43">
            <w:pPr>
              <w:pStyle w:val="Brdtexthuvud"/>
              <w:framePr w:w="0" w:hRule="auto" w:hSpace="0" w:wrap="auto" w:vAnchor="margin" w:hAnchor="text" w:xAlign="left" w:yAlign="inline"/>
              <w:rPr>
                <w:rFonts w:ascii="OrigGarmnd BT" w:hAnsi="OrigGarmnd BT"/>
              </w:rPr>
            </w:pPr>
            <w:bookmarkStart w:id="1" w:name="UDsidan"/>
            <w:bookmarkEnd w:id="1"/>
          </w:p>
        </w:tc>
      </w:tr>
      <w:tr w:rsidR="007A1CEB" w:rsidRPr="00B61CC6" w:rsidTr="00DB0E43">
        <w:tc>
          <w:tcPr>
            <w:tcW w:w="3380" w:type="dxa"/>
          </w:tcPr>
          <w:p w:rsidR="007A1CEB" w:rsidRPr="00B61CC6" w:rsidRDefault="007A1CEB" w:rsidP="00DB0E43">
            <w:pPr>
              <w:pStyle w:val="Brdtexthuvud"/>
              <w:framePr w:w="0" w:hRule="auto" w:hSpace="0" w:wrap="auto" w:vAnchor="margin" w:hAnchor="text" w:xAlign="left" w:yAlign="inline"/>
              <w:rPr>
                <w:rFonts w:ascii="OrigGarmnd BT" w:hAnsi="OrigGarmnd BT"/>
              </w:rPr>
            </w:pPr>
            <w:bookmarkStart w:id="2" w:name="UDdokname"/>
            <w:bookmarkEnd w:id="2"/>
          </w:p>
        </w:tc>
        <w:tc>
          <w:tcPr>
            <w:tcW w:w="1893" w:type="dxa"/>
          </w:tcPr>
          <w:p w:rsidR="007A1CEB" w:rsidRPr="00B61CC6" w:rsidRDefault="007A1CEB" w:rsidP="00DB0E43">
            <w:pPr>
              <w:pStyle w:val="Brdtexthuvud"/>
              <w:framePr w:w="0" w:hRule="auto" w:hSpace="0" w:wrap="auto" w:vAnchor="margin" w:hAnchor="text" w:xAlign="left" w:yAlign="inline"/>
              <w:rPr>
                <w:rFonts w:ascii="OrigGarmnd BT" w:hAnsi="OrigGarmnd BT"/>
              </w:rPr>
            </w:pPr>
            <w:bookmarkStart w:id="3" w:name="UDnr"/>
            <w:bookmarkEnd w:id="3"/>
          </w:p>
        </w:tc>
      </w:tr>
      <w:tr w:rsidR="007A1CEB" w:rsidRPr="009E70C6" w:rsidTr="00DB0E43">
        <w:tc>
          <w:tcPr>
            <w:tcW w:w="3380" w:type="dxa"/>
          </w:tcPr>
          <w:p w:rsidR="007A1CEB" w:rsidRPr="00C90C98" w:rsidRDefault="007A1CEB" w:rsidP="00DB0E43">
            <w:pPr>
              <w:pStyle w:val="BodyText"/>
              <w:rPr>
                <w:rFonts w:ascii="Garamond" w:hAnsi="Garamond"/>
                <w:b/>
              </w:rPr>
            </w:pPr>
          </w:p>
          <w:p w:rsidR="007A1CEB" w:rsidRPr="00C90C98" w:rsidRDefault="007A1CEB" w:rsidP="00DB0E43">
            <w:pPr>
              <w:pStyle w:val="BodyText"/>
              <w:rPr>
                <w:rFonts w:ascii="Garamond" w:hAnsi="Garamond"/>
                <w:b/>
              </w:rPr>
            </w:pPr>
          </w:p>
          <w:p w:rsidR="007A1CEB" w:rsidRPr="00C90C98" w:rsidRDefault="007A1CEB" w:rsidP="00DB0E43">
            <w:pPr>
              <w:pStyle w:val="BodyText"/>
              <w:rPr>
                <w:rFonts w:ascii="Garamond" w:hAnsi="Garamond"/>
                <w:b/>
              </w:rPr>
            </w:pPr>
          </w:p>
          <w:p w:rsidR="007A1CEB" w:rsidRPr="00C90C98" w:rsidRDefault="007A1CEB" w:rsidP="00DB0E43">
            <w:pPr>
              <w:pStyle w:val="BodyText"/>
              <w:rPr>
                <w:rFonts w:ascii="Garamond" w:hAnsi="Garamond"/>
                <w:b/>
              </w:rPr>
            </w:pPr>
            <w:r w:rsidRPr="00C90C98">
              <w:rPr>
                <w:rFonts w:ascii="Garamond" w:hAnsi="Garamond"/>
                <w:b/>
              </w:rPr>
              <w:t>UN Human Rights Council</w:t>
            </w:r>
          </w:p>
          <w:p w:rsidR="007A1CEB" w:rsidRPr="00C90C98" w:rsidRDefault="007A1CEB" w:rsidP="00DB0E43">
            <w:pPr>
              <w:pStyle w:val="BodyText"/>
              <w:rPr>
                <w:rFonts w:ascii="Garamond" w:hAnsi="Garamond"/>
                <w:b/>
                <w:sz w:val="32"/>
                <w:szCs w:val="32"/>
              </w:rPr>
            </w:pPr>
          </w:p>
          <w:p w:rsidR="007A1CEB" w:rsidRPr="00C90C98" w:rsidRDefault="007A1CEB" w:rsidP="00DB0E43">
            <w:pPr>
              <w:pStyle w:val="BodyText"/>
              <w:rPr>
                <w:rFonts w:ascii="Garamond" w:hAnsi="Garamond"/>
                <w:b/>
                <w:sz w:val="32"/>
                <w:szCs w:val="32"/>
              </w:rPr>
            </w:pPr>
            <w:r w:rsidRPr="00C90C98">
              <w:rPr>
                <w:rFonts w:ascii="Garamond" w:hAnsi="Garamond"/>
                <w:b/>
                <w:sz w:val="32"/>
                <w:szCs w:val="32"/>
              </w:rPr>
              <w:t>UPR 27th session</w:t>
            </w:r>
          </w:p>
          <w:p w:rsidR="007A1CEB" w:rsidRPr="00C90C98" w:rsidRDefault="007A1CEB" w:rsidP="00DB0E43">
            <w:pPr>
              <w:pStyle w:val="Brdtexthuvud"/>
              <w:framePr w:w="0" w:hRule="auto" w:hSpace="0" w:wrap="auto" w:vAnchor="margin" w:hAnchor="text" w:xAlign="left" w:yAlign="inline"/>
              <w:rPr>
                <w:rFonts w:ascii="Garamond" w:hAnsi="Garamond"/>
              </w:rPr>
            </w:pPr>
          </w:p>
        </w:tc>
        <w:tc>
          <w:tcPr>
            <w:tcW w:w="1893" w:type="dxa"/>
          </w:tcPr>
          <w:p w:rsidR="007A1CEB" w:rsidRPr="00C90C98" w:rsidRDefault="007A1CEB" w:rsidP="00DB0E43">
            <w:pPr>
              <w:pStyle w:val="Brdtexthuvud"/>
              <w:framePr w:w="0" w:hRule="auto" w:hSpace="0" w:wrap="auto" w:vAnchor="margin" w:hAnchor="text" w:xAlign="left" w:yAlign="inline"/>
              <w:rPr>
                <w:rFonts w:ascii="Garamond" w:hAnsi="Garamond"/>
              </w:rPr>
            </w:pPr>
          </w:p>
        </w:tc>
      </w:tr>
      <w:tr w:rsidR="007A1CEB" w:rsidRPr="009E70C6" w:rsidTr="00DB0E43">
        <w:tc>
          <w:tcPr>
            <w:tcW w:w="3380" w:type="dxa"/>
          </w:tcPr>
          <w:p w:rsidR="007A1CEB" w:rsidRPr="00C90C98" w:rsidRDefault="007A1CEB" w:rsidP="00DB0E43">
            <w:pPr>
              <w:pStyle w:val="Brdtexthuvud"/>
              <w:framePr w:w="0" w:hRule="auto" w:hSpace="0" w:wrap="auto" w:vAnchor="margin" w:hAnchor="text" w:xAlign="left" w:yAlign="inline"/>
              <w:rPr>
                <w:rFonts w:ascii="Garamond" w:hAnsi="Garamond"/>
              </w:rPr>
            </w:pPr>
          </w:p>
        </w:tc>
        <w:tc>
          <w:tcPr>
            <w:tcW w:w="1893" w:type="dxa"/>
          </w:tcPr>
          <w:p w:rsidR="007A1CEB" w:rsidRPr="00C90C98" w:rsidRDefault="007A1CEB" w:rsidP="00DB0E43">
            <w:pPr>
              <w:pStyle w:val="Brdtexthuvud"/>
              <w:framePr w:w="0" w:hRule="auto" w:hSpace="0" w:wrap="auto" w:vAnchor="margin" w:hAnchor="text" w:xAlign="left" w:yAlign="inline"/>
              <w:rPr>
                <w:rFonts w:ascii="Garamond" w:hAnsi="Garamond"/>
              </w:rPr>
            </w:pPr>
            <w:bookmarkStart w:id="4" w:name="UDdnr"/>
            <w:bookmarkEnd w:id="4"/>
          </w:p>
        </w:tc>
      </w:tr>
    </w:tbl>
    <w:p w:rsidR="007A1CEB" w:rsidRPr="00C90C98" w:rsidRDefault="007A1CEB" w:rsidP="007A1CEB">
      <w:pPr>
        <w:pStyle w:val="BodyText"/>
        <w:spacing w:line="120" w:lineRule="exact"/>
        <w:ind w:firstLine="2127"/>
        <w:rPr>
          <w:rFonts w:ascii="Garamond" w:hAnsi="Garamond"/>
        </w:rPr>
      </w:pPr>
    </w:p>
    <w:tbl>
      <w:tblPr>
        <w:tblW w:w="0" w:type="auto"/>
        <w:tblLayout w:type="fixed"/>
        <w:tblCellMar>
          <w:left w:w="0" w:type="dxa"/>
          <w:right w:w="0" w:type="dxa"/>
        </w:tblCellMar>
        <w:tblLook w:val="0000" w:firstRow="0" w:lastRow="0" w:firstColumn="0" w:lastColumn="0" w:noHBand="0" w:noVBand="0"/>
      </w:tblPr>
      <w:tblGrid>
        <w:gridCol w:w="4908"/>
      </w:tblGrid>
      <w:tr w:rsidR="007A1CEB" w:rsidRPr="009E70C6" w:rsidTr="00DB0E43">
        <w:tc>
          <w:tcPr>
            <w:tcW w:w="4908" w:type="dxa"/>
          </w:tcPr>
          <w:p w:rsidR="007A1CEB" w:rsidRPr="00C90C98" w:rsidRDefault="007A1CEB" w:rsidP="00DB0E43">
            <w:pPr>
              <w:pStyle w:val="BodyText"/>
              <w:framePr w:wrap="notBeside" w:vAnchor="page" w:hAnchor="page" w:x="1441" w:y="2382"/>
              <w:rPr>
                <w:rFonts w:ascii="Garamond" w:hAnsi="Garamond"/>
              </w:rPr>
            </w:pPr>
            <w:bookmarkStart w:id="5" w:name="UDmottagare"/>
            <w:bookmarkStart w:id="6" w:name="UDdepartement"/>
            <w:bookmarkEnd w:id="5"/>
            <w:bookmarkEnd w:id="6"/>
          </w:p>
        </w:tc>
      </w:tr>
    </w:tbl>
    <w:p w:rsidR="007A1CEB" w:rsidRPr="00C90C98" w:rsidRDefault="007A1CEB" w:rsidP="007A1CEB">
      <w:pPr>
        <w:rPr>
          <w:rFonts w:ascii="Garamond" w:hAnsi="Garamond"/>
          <w:b/>
          <w:sz w:val="28"/>
          <w:szCs w:val="28"/>
          <w:lang w:val="en-GB"/>
        </w:rPr>
      </w:pPr>
      <w:bookmarkStart w:id="7" w:name="UDfaxmottagare"/>
      <w:bookmarkStart w:id="8" w:name="UDrubrik"/>
      <w:bookmarkStart w:id="9" w:name="UDtext"/>
      <w:bookmarkStart w:id="10" w:name="UDArendemening"/>
      <w:bookmarkEnd w:id="7"/>
      <w:bookmarkEnd w:id="8"/>
      <w:bookmarkEnd w:id="9"/>
      <w:bookmarkEnd w:id="10"/>
    </w:p>
    <w:p w:rsidR="007A1CEB" w:rsidRPr="00C90C98" w:rsidRDefault="007A1CEB" w:rsidP="007A1CEB">
      <w:pPr>
        <w:ind w:left="900"/>
        <w:rPr>
          <w:rFonts w:ascii="Garamond" w:hAnsi="Garamond"/>
          <w:b/>
          <w:sz w:val="28"/>
          <w:szCs w:val="28"/>
          <w:lang w:val="en-GB"/>
        </w:rPr>
      </w:pPr>
    </w:p>
    <w:p w:rsidR="007A1CEB" w:rsidRPr="00C90C98" w:rsidRDefault="007A1CEB" w:rsidP="007A1CEB">
      <w:pPr>
        <w:tabs>
          <w:tab w:val="left" w:pos="8364"/>
        </w:tabs>
        <w:rPr>
          <w:rFonts w:ascii="Garamond" w:hAnsi="Garamond"/>
          <w:b/>
          <w:sz w:val="28"/>
          <w:szCs w:val="28"/>
          <w:lang w:val="en-GB"/>
        </w:rPr>
      </w:pPr>
    </w:p>
    <w:p w:rsidR="007A1CEB" w:rsidRPr="00C90C98" w:rsidRDefault="007A1CEB" w:rsidP="007A1CEB">
      <w:pPr>
        <w:tabs>
          <w:tab w:val="left" w:pos="8364"/>
        </w:tabs>
        <w:ind w:left="900"/>
        <w:rPr>
          <w:rFonts w:ascii="Garamond" w:hAnsi="Garamond"/>
          <w:b/>
          <w:sz w:val="28"/>
          <w:szCs w:val="28"/>
          <w:lang w:val="en-GB"/>
        </w:rPr>
      </w:pPr>
    </w:p>
    <w:p w:rsidR="007A1CEB" w:rsidRPr="00C90C98" w:rsidRDefault="007A1CEB" w:rsidP="007A1CEB">
      <w:pPr>
        <w:tabs>
          <w:tab w:val="left" w:pos="8364"/>
        </w:tabs>
        <w:rPr>
          <w:rFonts w:ascii="Garamond" w:hAnsi="Garamond"/>
          <w:b/>
          <w:sz w:val="28"/>
          <w:szCs w:val="28"/>
          <w:lang w:val="en-GB"/>
        </w:rPr>
      </w:pPr>
      <w:r w:rsidRPr="00C90C98">
        <w:rPr>
          <w:rFonts w:ascii="Garamond" w:hAnsi="Garamond"/>
          <w:b/>
          <w:sz w:val="28"/>
          <w:szCs w:val="28"/>
          <w:lang w:val="en-GB"/>
        </w:rPr>
        <w:t xml:space="preserve">Statement by Sweden in the interactive dialogue on </w:t>
      </w:r>
      <w:r w:rsidRPr="00C90C98">
        <w:rPr>
          <w:rFonts w:ascii="Garamond" w:hAnsi="Garamond"/>
          <w:b/>
          <w:sz w:val="28"/>
          <w:szCs w:val="28"/>
          <w:u w:val="single"/>
          <w:lang w:val="en-GB"/>
        </w:rPr>
        <w:t>South Africa</w:t>
      </w:r>
    </w:p>
    <w:p w:rsidR="007A1CEB" w:rsidRPr="00B8056B" w:rsidRDefault="007A1CEB" w:rsidP="007A1CEB">
      <w:pPr>
        <w:rPr>
          <w:rFonts w:ascii="Garamond" w:hAnsi="Garamond"/>
          <w:lang w:val="en-US"/>
        </w:rPr>
      </w:pPr>
    </w:p>
    <w:p w:rsidR="00C90C98" w:rsidRPr="00C90C98" w:rsidRDefault="00C90C98" w:rsidP="00C90C98">
      <w:pPr>
        <w:rPr>
          <w:rFonts w:ascii="Garamond" w:hAnsi="Garamond"/>
          <w:i/>
          <w:lang w:val="en-GB"/>
        </w:rPr>
      </w:pPr>
      <w:r w:rsidRPr="00C90C98">
        <w:rPr>
          <w:rFonts w:ascii="Garamond" w:hAnsi="Garamond"/>
          <w:i/>
          <w:lang w:val="en-GB"/>
        </w:rPr>
        <w:t>Delivered by H.E. Ambassador Veronika Bard</w:t>
      </w:r>
    </w:p>
    <w:p w:rsidR="00C90C98" w:rsidRDefault="0011112A" w:rsidP="00C90C98">
      <w:pPr>
        <w:rPr>
          <w:rFonts w:ascii="Garamond" w:hAnsi="Garamond"/>
          <w:i/>
          <w:lang w:val="en-GB"/>
        </w:rPr>
      </w:pPr>
      <w:r>
        <w:rPr>
          <w:rFonts w:ascii="Garamond" w:hAnsi="Garamond"/>
          <w:i/>
          <w:lang w:val="en-GB"/>
        </w:rPr>
        <w:t>Geneva, May 10</w:t>
      </w:r>
      <w:r w:rsidR="00B8056B">
        <w:rPr>
          <w:rFonts w:ascii="Garamond" w:hAnsi="Garamond"/>
          <w:i/>
          <w:lang w:val="en-GB"/>
        </w:rPr>
        <w:t>, 2017 (speaking time 1 min 5</w:t>
      </w:r>
      <w:r w:rsidR="00C90C98" w:rsidRPr="00C90C98">
        <w:rPr>
          <w:rFonts w:ascii="Garamond" w:hAnsi="Garamond"/>
          <w:i/>
          <w:lang w:val="en-GB"/>
        </w:rPr>
        <w:t xml:space="preserve"> sec)</w:t>
      </w:r>
    </w:p>
    <w:p w:rsidR="00FA3EF0" w:rsidRDefault="00FA3EF0" w:rsidP="00C90C98">
      <w:pPr>
        <w:rPr>
          <w:rFonts w:ascii="Garamond" w:hAnsi="Garamond"/>
          <w:i/>
          <w:lang w:val="en-GB"/>
        </w:rPr>
      </w:pPr>
    </w:p>
    <w:p w:rsidR="00FA3EF0" w:rsidRDefault="00FA3EF0" w:rsidP="00FA3EF0">
      <w:pPr>
        <w:pStyle w:val="Brdtext1"/>
        <w:rPr>
          <w:rFonts w:ascii="Garamond" w:hAnsi="Garamond"/>
          <w:lang w:val="en-GB"/>
        </w:rPr>
      </w:pPr>
      <w:r>
        <w:rPr>
          <w:rFonts w:ascii="Garamond" w:hAnsi="Garamond"/>
          <w:lang w:val="en-GB"/>
        </w:rPr>
        <w:t>Mr President,</w:t>
      </w:r>
    </w:p>
    <w:p w:rsidR="00FA3EF0" w:rsidRDefault="00FA3EF0" w:rsidP="00FA3EF0">
      <w:pPr>
        <w:pStyle w:val="Brdtext1"/>
        <w:rPr>
          <w:rFonts w:ascii="Garamond" w:hAnsi="Garamond"/>
          <w:lang w:val="en-GB"/>
        </w:rPr>
      </w:pPr>
    </w:p>
    <w:p w:rsidR="00FA3EF0" w:rsidRDefault="00FA3EF0" w:rsidP="00FA3EF0">
      <w:pPr>
        <w:pStyle w:val="Brdtext1"/>
        <w:rPr>
          <w:rFonts w:ascii="Garamond" w:hAnsi="Garamond"/>
          <w:szCs w:val="24"/>
          <w:lang w:val="en-GB"/>
        </w:rPr>
      </w:pPr>
      <w:r>
        <w:rPr>
          <w:rFonts w:ascii="Garamond" w:hAnsi="Garamond"/>
          <w:lang w:val="en-GB"/>
        </w:rPr>
        <w:t>Sweden wishes to</w:t>
      </w:r>
      <w:r w:rsidR="00B21155">
        <w:rPr>
          <w:rFonts w:ascii="Garamond" w:hAnsi="Garamond"/>
          <w:lang w:val="en-GB"/>
        </w:rPr>
        <w:t xml:space="preserve"> welcome the </w:t>
      </w:r>
      <w:bookmarkStart w:id="11" w:name="_GoBack"/>
      <w:bookmarkEnd w:id="11"/>
      <w:r>
        <w:rPr>
          <w:rFonts w:ascii="Garamond" w:hAnsi="Garamond"/>
          <w:lang w:val="en-GB"/>
        </w:rPr>
        <w:t>delegation and express our thanks for its presentation</w:t>
      </w:r>
      <w:r>
        <w:rPr>
          <w:rFonts w:ascii="Garamond" w:hAnsi="Garamond"/>
          <w:szCs w:val="24"/>
          <w:lang w:val="en-GB"/>
        </w:rPr>
        <w:t>.</w:t>
      </w:r>
      <w:r w:rsidR="00B8056B">
        <w:rPr>
          <w:rFonts w:ascii="Garamond" w:hAnsi="Garamond"/>
          <w:szCs w:val="24"/>
          <w:lang w:val="en-GB"/>
        </w:rPr>
        <w:t xml:space="preserve"> </w:t>
      </w:r>
    </w:p>
    <w:p w:rsidR="009E70C6" w:rsidRDefault="009E70C6" w:rsidP="00FA3EF0">
      <w:pPr>
        <w:pStyle w:val="Brdtext1"/>
        <w:rPr>
          <w:rFonts w:ascii="Garamond" w:hAnsi="Garamond"/>
          <w:szCs w:val="24"/>
          <w:lang w:val="en-GB"/>
        </w:rPr>
      </w:pPr>
    </w:p>
    <w:p w:rsidR="00C90C98" w:rsidRPr="009E70C6" w:rsidRDefault="00C90C98" w:rsidP="00C90C98">
      <w:pPr>
        <w:pStyle w:val="BodyText"/>
        <w:rPr>
          <w:rFonts w:ascii="Garamond" w:hAnsi="Garamond" w:cs="Calibri"/>
          <w:color w:val="000000"/>
          <w:lang w:val="en-US"/>
        </w:rPr>
      </w:pPr>
      <w:r w:rsidRPr="00C90C98">
        <w:rPr>
          <w:rFonts w:ascii="Garamond" w:hAnsi="Garamond" w:cs="Calibri"/>
          <w:color w:val="000000"/>
          <w:lang w:val="en-US"/>
        </w:rPr>
        <w:t xml:space="preserve">Sweden commends the </w:t>
      </w:r>
      <w:r w:rsidR="009E70C6">
        <w:rPr>
          <w:rFonts w:ascii="Garamond" w:hAnsi="Garamond" w:cs="Calibri"/>
          <w:color w:val="000000"/>
          <w:lang w:val="en-US"/>
        </w:rPr>
        <w:t xml:space="preserve">Government of South Africa </w:t>
      </w:r>
      <w:r w:rsidRPr="00C90C98">
        <w:rPr>
          <w:rFonts w:ascii="Garamond" w:hAnsi="Garamond" w:cs="Calibri"/>
          <w:color w:val="000000"/>
          <w:lang w:val="en-US"/>
        </w:rPr>
        <w:t xml:space="preserve">for accepting a majority of </w:t>
      </w:r>
      <w:r w:rsidR="00B8056B">
        <w:rPr>
          <w:rFonts w:ascii="Garamond" w:hAnsi="Garamond" w:cs="Calibri"/>
          <w:color w:val="000000"/>
          <w:lang w:val="en-US"/>
        </w:rPr>
        <w:t>the recommendations</w:t>
      </w:r>
      <w:r w:rsidRPr="00C90C98">
        <w:rPr>
          <w:rFonts w:ascii="Garamond" w:hAnsi="Garamond" w:cs="Calibri"/>
          <w:color w:val="000000"/>
          <w:lang w:val="en-US"/>
        </w:rPr>
        <w:t xml:space="preserve"> from the 2</w:t>
      </w:r>
      <w:r w:rsidRPr="00C90C98">
        <w:rPr>
          <w:rFonts w:ascii="Garamond" w:hAnsi="Garamond" w:cs="Calibri"/>
          <w:color w:val="000000"/>
          <w:vertAlign w:val="superscript"/>
          <w:lang w:val="en-US"/>
        </w:rPr>
        <w:t>nd</w:t>
      </w:r>
      <w:r w:rsidR="00B8056B">
        <w:rPr>
          <w:rFonts w:ascii="Garamond" w:hAnsi="Garamond" w:cs="Calibri"/>
          <w:color w:val="000000"/>
          <w:lang w:val="en-US"/>
        </w:rPr>
        <w:t xml:space="preserve"> UPR cycle </w:t>
      </w:r>
      <w:r w:rsidR="009E70C6" w:rsidRPr="009E70C6">
        <w:rPr>
          <w:rFonts w:ascii="Garamond" w:hAnsi="Garamond"/>
          <w:bCs/>
          <w:color w:val="000000"/>
          <w:lang w:val="en-US"/>
        </w:rPr>
        <w:t>and would like to give the following recommendations</w:t>
      </w:r>
      <w:r w:rsidR="009E70C6">
        <w:rPr>
          <w:rFonts w:ascii="Garamond" w:hAnsi="Garamond"/>
          <w:bCs/>
          <w:color w:val="000000"/>
          <w:lang w:val="en-US"/>
        </w:rPr>
        <w:t>:</w:t>
      </w:r>
    </w:p>
    <w:p w:rsidR="00B8056B" w:rsidRDefault="00B8056B" w:rsidP="00C90C98">
      <w:pPr>
        <w:pStyle w:val="BodyText"/>
        <w:rPr>
          <w:rFonts w:ascii="Garamond" w:hAnsi="Garamond" w:cs="Calibri"/>
          <w:color w:val="000000"/>
          <w:lang w:val="en-US"/>
        </w:rPr>
      </w:pPr>
    </w:p>
    <w:p w:rsidR="00B8056B" w:rsidRPr="00B8056B" w:rsidRDefault="00B8056B" w:rsidP="00237BDE">
      <w:pPr>
        <w:pStyle w:val="BodyText"/>
        <w:numPr>
          <w:ilvl w:val="0"/>
          <w:numId w:val="5"/>
        </w:numPr>
        <w:spacing w:line="240" w:lineRule="auto"/>
        <w:rPr>
          <w:rFonts w:ascii="Garamond" w:hAnsi="Garamond" w:cs="Calibri"/>
          <w:color w:val="000000"/>
          <w:lang w:val="en-US"/>
        </w:rPr>
      </w:pPr>
      <w:r>
        <w:rPr>
          <w:rFonts w:ascii="Garamond" w:hAnsi="Garamond"/>
        </w:rPr>
        <w:t xml:space="preserve">to </w:t>
      </w:r>
      <w:r w:rsidRPr="00C90C98">
        <w:rPr>
          <w:rFonts w:ascii="Garamond" w:hAnsi="Garamond"/>
        </w:rPr>
        <w:t xml:space="preserve">undertake continued and enhanced efforts to protect and provide redress to women suffering from violence and to continue raising awareness, through training and other means, in the judicial system, including the police, of the necessity to act against all cases of </w:t>
      </w:r>
      <w:r w:rsidR="00752C37">
        <w:rPr>
          <w:rFonts w:ascii="Garamond" w:hAnsi="Garamond"/>
        </w:rPr>
        <w:t>sexual and gender-</w:t>
      </w:r>
      <w:r w:rsidRPr="00C90C98">
        <w:rPr>
          <w:rFonts w:ascii="Garamond" w:hAnsi="Garamond"/>
        </w:rPr>
        <w:t>based violence, including on the grounds of real or perceived sexual orientation, gender identity and expression</w:t>
      </w:r>
      <w:r>
        <w:rPr>
          <w:rFonts w:ascii="Garamond" w:hAnsi="Garamond"/>
        </w:rPr>
        <w:t>,</w:t>
      </w:r>
    </w:p>
    <w:p w:rsidR="00B8056B" w:rsidRPr="00C90C98" w:rsidRDefault="00B8056B" w:rsidP="00B8056B">
      <w:pPr>
        <w:pStyle w:val="RKnormal"/>
        <w:numPr>
          <w:ilvl w:val="0"/>
          <w:numId w:val="5"/>
        </w:numPr>
        <w:textAlignment w:val="auto"/>
        <w:rPr>
          <w:rFonts w:ascii="Garamond" w:hAnsi="Garamond"/>
          <w:lang w:val="en-US"/>
        </w:rPr>
      </w:pPr>
      <w:r>
        <w:rPr>
          <w:rFonts w:ascii="Garamond" w:hAnsi="Garamond"/>
          <w:lang w:val="en-GB"/>
        </w:rPr>
        <w:t>to take</w:t>
      </w:r>
      <w:r w:rsidRPr="00C90C98">
        <w:rPr>
          <w:rFonts w:ascii="Garamond" w:hAnsi="Garamond"/>
          <w:lang w:val="en-GB"/>
        </w:rPr>
        <w:t xml:space="preserve"> all necessary steps to address xenophobia through legislation and greater public/community awareness programs and promotion of tolerance an</w:t>
      </w:r>
      <w:r w:rsidR="00752C37">
        <w:rPr>
          <w:rFonts w:ascii="Garamond" w:hAnsi="Garamond"/>
          <w:lang w:val="en-GB"/>
        </w:rPr>
        <w:t>d cultural diversity, and adopt</w:t>
      </w:r>
      <w:r w:rsidRPr="00C90C98">
        <w:rPr>
          <w:rFonts w:ascii="Garamond" w:hAnsi="Garamond"/>
          <w:lang w:val="en-GB"/>
        </w:rPr>
        <w:t xml:space="preserve"> a National Action Plan</w:t>
      </w:r>
      <w:r w:rsidRPr="00C90C98">
        <w:rPr>
          <w:rFonts w:ascii="Garamond" w:hAnsi="Garamond"/>
          <w:lang w:val="en-US"/>
        </w:rPr>
        <w:t xml:space="preserve"> to combat Racism, Racial Discrimination, Xenophobia</w:t>
      </w:r>
      <w:r>
        <w:rPr>
          <w:rFonts w:ascii="Garamond" w:hAnsi="Garamond"/>
          <w:lang w:val="en-US"/>
        </w:rPr>
        <w:t xml:space="preserve"> and Related Intolerance,</w:t>
      </w:r>
    </w:p>
    <w:p w:rsidR="00B8056B" w:rsidRPr="00C90C98" w:rsidRDefault="00B8056B" w:rsidP="00B8056B">
      <w:pPr>
        <w:pStyle w:val="RKnormal"/>
        <w:numPr>
          <w:ilvl w:val="0"/>
          <w:numId w:val="5"/>
        </w:numPr>
        <w:textAlignment w:val="auto"/>
        <w:rPr>
          <w:rFonts w:ascii="Garamond" w:hAnsi="Garamond"/>
          <w:color w:val="000000"/>
          <w:szCs w:val="24"/>
          <w:lang w:val="en-US"/>
        </w:rPr>
      </w:pPr>
      <w:r w:rsidRPr="00C90C98">
        <w:rPr>
          <w:rFonts w:ascii="Garamond" w:hAnsi="Garamond"/>
          <w:color w:val="000000"/>
          <w:szCs w:val="24"/>
          <w:lang w:val="en-US"/>
        </w:rPr>
        <w:t xml:space="preserve">to review the current text of the Protection of State Information Bill in order </w:t>
      </w:r>
      <w:r w:rsidRPr="00C90C98">
        <w:rPr>
          <w:rFonts w:ascii="Garamond" w:hAnsi="Garamond"/>
          <w:color w:val="000000"/>
          <w:szCs w:val="24"/>
          <w:lang w:val="en-GB"/>
        </w:rPr>
        <w:t>to remove any limitations on freedom of expression, including unwarranted</w:t>
      </w:r>
      <w:r>
        <w:rPr>
          <w:rFonts w:ascii="Garamond" w:hAnsi="Garamond"/>
          <w:color w:val="000000"/>
          <w:szCs w:val="24"/>
          <w:lang w:val="en-GB"/>
        </w:rPr>
        <w:t xml:space="preserve"> persecution of whistle blowers,</w:t>
      </w:r>
    </w:p>
    <w:p w:rsidR="00B8056B" w:rsidRPr="00C90C98" w:rsidRDefault="00B8056B" w:rsidP="00B8056B">
      <w:pPr>
        <w:pStyle w:val="RKnormal"/>
        <w:numPr>
          <w:ilvl w:val="0"/>
          <w:numId w:val="5"/>
        </w:numPr>
        <w:textAlignment w:val="auto"/>
        <w:rPr>
          <w:rFonts w:ascii="Garamond" w:hAnsi="Garamond"/>
          <w:color w:val="000000"/>
          <w:szCs w:val="24"/>
          <w:lang w:val="en-US"/>
        </w:rPr>
      </w:pPr>
      <w:proofErr w:type="gramStart"/>
      <w:r w:rsidRPr="00C90C98">
        <w:rPr>
          <w:rFonts w:ascii="Garamond" w:hAnsi="Garamond"/>
          <w:color w:val="000000"/>
          <w:szCs w:val="24"/>
          <w:lang w:val="en-US"/>
        </w:rPr>
        <w:t>to</w:t>
      </w:r>
      <w:proofErr w:type="gramEnd"/>
      <w:r w:rsidRPr="00C90C98">
        <w:rPr>
          <w:rFonts w:ascii="Garamond" w:hAnsi="Garamond"/>
          <w:color w:val="000000"/>
          <w:szCs w:val="24"/>
          <w:lang w:val="en-US"/>
        </w:rPr>
        <w:t xml:space="preserve"> safeguard</w:t>
      </w:r>
      <w:r>
        <w:rPr>
          <w:rFonts w:ascii="Garamond" w:hAnsi="Garamond"/>
          <w:color w:val="000000"/>
          <w:szCs w:val="24"/>
          <w:lang w:val="en-US"/>
        </w:rPr>
        <w:t xml:space="preserve"> that journalists and writers, </w:t>
      </w:r>
      <w:r w:rsidRPr="00C90C98">
        <w:rPr>
          <w:rFonts w:ascii="Garamond" w:hAnsi="Garamond"/>
          <w:color w:val="000000"/>
          <w:szCs w:val="24"/>
          <w:lang w:val="en-US"/>
        </w:rPr>
        <w:t>especially those working for state owned media houses</w:t>
      </w:r>
      <w:r>
        <w:rPr>
          <w:rFonts w:ascii="Garamond" w:hAnsi="Garamond"/>
          <w:color w:val="000000"/>
          <w:szCs w:val="24"/>
          <w:lang w:val="en-US"/>
        </w:rPr>
        <w:t xml:space="preserve"> or public/state broadcasters, </w:t>
      </w:r>
      <w:r w:rsidRPr="00C90C98">
        <w:rPr>
          <w:rFonts w:ascii="Garamond" w:hAnsi="Garamond"/>
          <w:color w:val="000000"/>
          <w:szCs w:val="24"/>
          <w:lang w:val="en-US"/>
        </w:rPr>
        <w:t>can work freely and without fear of reprisal for expressing critical opin</w:t>
      </w:r>
      <w:r w:rsidR="00752C37">
        <w:rPr>
          <w:rFonts w:ascii="Garamond" w:hAnsi="Garamond"/>
          <w:color w:val="000000"/>
          <w:szCs w:val="24"/>
          <w:lang w:val="en-US"/>
        </w:rPr>
        <w:t>ions or covering subjects</w:t>
      </w:r>
      <w:r w:rsidRPr="00C90C98">
        <w:rPr>
          <w:rFonts w:ascii="Garamond" w:hAnsi="Garamond"/>
          <w:color w:val="000000"/>
          <w:szCs w:val="24"/>
          <w:lang w:val="en-US"/>
        </w:rPr>
        <w:t xml:space="preserve"> that the</w:t>
      </w:r>
      <w:r w:rsidR="00752C37">
        <w:rPr>
          <w:rFonts w:ascii="Garamond" w:hAnsi="Garamond"/>
          <w:color w:val="000000"/>
          <w:szCs w:val="24"/>
          <w:lang w:val="en-US"/>
        </w:rPr>
        <w:t xml:space="preserve"> Government may find sensitive.</w:t>
      </w:r>
    </w:p>
    <w:p w:rsidR="00C90C98" w:rsidRPr="00C90C98" w:rsidRDefault="00C90C98" w:rsidP="00C90C98">
      <w:pPr>
        <w:pStyle w:val="RKnormal"/>
        <w:rPr>
          <w:rFonts w:ascii="Garamond" w:hAnsi="Garamond"/>
          <w:b/>
          <w:lang w:val="en-US"/>
        </w:rPr>
      </w:pPr>
    </w:p>
    <w:p w:rsidR="00C90C98" w:rsidRDefault="00C90C98" w:rsidP="00C90C98">
      <w:pPr>
        <w:rPr>
          <w:rFonts w:ascii="Garamond" w:hAnsi="Garamond"/>
          <w:color w:val="000000"/>
          <w:lang w:val="en-US"/>
        </w:rPr>
      </w:pPr>
      <w:r w:rsidRPr="00C90C98">
        <w:rPr>
          <w:rFonts w:ascii="Garamond" w:hAnsi="Garamond"/>
          <w:color w:val="000000"/>
          <w:lang w:val="en-US"/>
        </w:rPr>
        <w:t>Sweden recognizes that South Africa has made significant advancement in the protection and promotion of women’s full enjoyment of human rights. The government has ratified the UN Convention on the Elimination of All Forms of Discrimination against Women. In 2007 it adopted a 365 national action plan to end gender</w:t>
      </w:r>
      <w:r w:rsidR="00752C37">
        <w:rPr>
          <w:rFonts w:ascii="Garamond" w:hAnsi="Garamond"/>
          <w:color w:val="000000"/>
          <w:lang w:val="en-US"/>
        </w:rPr>
        <w:t>-based</w:t>
      </w:r>
      <w:r w:rsidRPr="00C90C98">
        <w:rPr>
          <w:rFonts w:ascii="Garamond" w:hAnsi="Garamond"/>
          <w:color w:val="000000"/>
          <w:lang w:val="en-US"/>
        </w:rPr>
        <w:t xml:space="preserve"> violence and instituted a National Council Agains</w:t>
      </w:r>
      <w:r w:rsidR="00752C37">
        <w:rPr>
          <w:rFonts w:ascii="Garamond" w:hAnsi="Garamond"/>
          <w:color w:val="000000"/>
          <w:lang w:val="en-US"/>
        </w:rPr>
        <w:t>t Gender-</w:t>
      </w:r>
      <w:r w:rsidR="00237BDE">
        <w:rPr>
          <w:rFonts w:ascii="Garamond" w:hAnsi="Garamond"/>
          <w:color w:val="000000"/>
          <w:lang w:val="en-US"/>
        </w:rPr>
        <w:t xml:space="preserve">Based Violence </w:t>
      </w:r>
      <w:r w:rsidRPr="00C90C98">
        <w:rPr>
          <w:rFonts w:ascii="Garamond" w:hAnsi="Garamond"/>
          <w:color w:val="000000"/>
          <w:lang w:val="en-US"/>
        </w:rPr>
        <w:t>to coord</w:t>
      </w:r>
      <w:r w:rsidR="00752C37">
        <w:rPr>
          <w:rFonts w:ascii="Garamond" w:hAnsi="Garamond"/>
          <w:color w:val="000000"/>
          <w:lang w:val="en-US"/>
        </w:rPr>
        <w:t>inate and manage various gender-</w:t>
      </w:r>
      <w:r w:rsidRPr="00C90C98">
        <w:rPr>
          <w:rFonts w:ascii="Garamond" w:hAnsi="Garamond"/>
          <w:color w:val="000000"/>
          <w:lang w:val="en-US"/>
        </w:rPr>
        <w:t xml:space="preserve">based violence initiatives. </w:t>
      </w:r>
    </w:p>
    <w:p w:rsidR="00237BDE" w:rsidRPr="00C90C98" w:rsidRDefault="00237BDE" w:rsidP="00C90C98">
      <w:pPr>
        <w:rPr>
          <w:rFonts w:ascii="Garamond" w:hAnsi="Garamond"/>
          <w:color w:val="000000"/>
          <w:lang w:val="en-US"/>
        </w:rPr>
      </w:pPr>
    </w:p>
    <w:p w:rsidR="00C90C98" w:rsidRPr="00C90C98" w:rsidRDefault="00C90C98" w:rsidP="00B8056B">
      <w:pPr>
        <w:pStyle w:val="RKnormal"/>
        <w:rPr>
          <w:rFonts w:ascii="Garamond" w:hAnsi="Garamond"/>
          <w:color w:val="000000"/>
          <w:szCs w:val="24"/>
          <w:lang w:val="en-US"/>
        </w:rPr>
      </w:pPr>
      <w:r w:rsidRPr="00C90C98">
        <w:rPr>
          <w:rFonts w:ascii="Garamond" w:hAnsi="Garamond"/>
          <w:color w:val="000000"/>
          <w:szCs w:val="24"/>
          <w:lang w:val="en-US"/>
        </w:rPr>
        <w:t xml:space="preserve">Between 2006 and 2012, South Africa received the highest number of asylum seekers </w:t>
      </w:r>
      <w:r w:rsidR="00752C37">
        <w:rPr>
          <w:rFonts w:ascii="Garamond" w:hAnsi="Garamond"/>
          <w:color w:val="000000"/>
          <w:szCs w:val="24"/>
          <w:lang w:val="en-US"/>
        </w:rPr>
        <w:t>of any country in the world</w:t>
      </w:r>
      <w:r w:rsidRPr="00C90C98">
        <w:rPr>
          <w:rFonts w:ascii="Garamond" w:hAnsi="Garamond"/>
          <w:color w:val="000000"/>
          <w:szCs w:val="24"/>
          <w:lang w:val="en-US"/>
        </w:rPr>
        <w:t xml:space="preserve">. The asylum laws of South Africa are progressive and migrants who apply for asylum have so far been able to live and work anywhere in the country until the state determines whether or </w:t>
      </w:r>
      <w:r w:rsidR="00237BDE">
        <w:rPr>
          <w:rFonts w:ascii="Garamond" w:hAnsi="Garamond"/>
          <w:color w:val="000000"/>
          <w:szCs w:val="24"/>
          <w:lang w:val="en-US"/>
        </w:rPr>
        <w:t>not they qualify as a refugee. However, t</w:t>
      </w:r>
      <w:r w:rsidRPr="00C90C98">
        <w:rPr>
          <w:rFonts w:ascii="Garamond" w:hAnsi="Garamond"/>
          <w:color w:val="000000"/>
          <w:szCs w:val="24"/>
          <w:lang w:val="en-US"/>
        </w:rPr>
        <w:t>he challenges of unemployment, poverty and inequality have given rise to xenophobic tendencies. The country has seen recurring spates of violent attacks where immi</w:t>
      </w:r>
      <w:r w:rsidR="00752C37">
        <w:rPr>
          <w:rFonts w:ascii="Garamond" w:hAnsi="Garamond"/>
          <w:color w:val="000000"/>
          <w:szCs w:val="24"/>
          <w:lang w:val="en-US"/>
        </w:rPr>
        <w:t>grants are targeted, often</w:t>
      </w:r>
      <w:r w:rsidRPr="00C90C98">
        <w:rPr>
          <w:rFonts w:ascii="Garamond" w:hAnsi="Garamond"/>
          <w:color w:val="000000"/>
          <w:szCs w:val="24"/>
          <w:lang w:val="en-US"/>
        </w:rPr>
        <w:t xml:space="preserve"> resulting in fatalities</w:t>
      </w:r>
      <w:r w:rsidR="00237BDE">
        <w:rPr>
          <w:rFonts w:ascii="Garamond" w:hAnsi="Garamond"/>
          <w:color w:val="000000"/>
          <w:szCs w:val="24"/>
          <w:lang w:val="en-US"/>
        </w:rPr>
        <w:t>.</w:t>
      </w:r>
      <w:r w:rsidRPr="00C90C98">
        <w:rPr>
          <w:rFonts w:ascii="Garamond" w:hAnsi="Garamond"/>
          <w:color w:val="000000"/>
          <w:szCs w:val="24"/>
          <w:lang w:val="en-US"/>
        </w:rPr>
        <w:t xml:space="preserve"> </w:t>
      </w:r>
    </w:p>
    <w:p w:rsidR="00C90C98" w:rsidRPr="00C90C98" w:rsidRDefault="00C90C98" w:rsidP="00C90C98">
      <w:pPr>
        <w:pStyle w:val="RKnormal"/>
        <w:ind w:left="720"/>
        <w:rPr>
          <w:rFonts w:ascii="Garamond" w:hAnsi="Garamond"/>
          <w:color w:val="000000"/>
          <w:szCs w:val="24"/>
          <w:lang w:val="en-US"/>
        </w:rPr>
      </w:pPr>
    </w:p>
    <w:p w:rsidR="00C90C98" w:rsidRDefault="00237BDE" w:rsidP="00B8056B">
      <w:pPr>
        <w:pStyle w:val="RKnormal"/>
        <w:rPr>
          <w:rFonts w:ascii="Garamond" w:hAnsi="Garamond"/>
          <w:color w:val="000000"/>
          <w:szCs w:val="24"/>
          <w:lang w:val="en-US"/>
        </w:rPr>
      </w:pPr>
      <w:r>
        <w:rPr>
          <w:rFonts w:ascii="Garamond" w:hAnsi="Garamond"/>
          <w:color w:val="000000"/>
          <w:szCs w:val="24"/>
          <w:lang w:val="en-US"/>
        </w:rPr>
        <w:lastRenderedPageBreak/>
        <w:t xml:space="preserve">In 2013 the Protection of State information Bill </w:t>
      </w:r>
      <w:r w:rsidR="00C90C98" w:rsidRPr="00C90C98">
        <w:rPr>
          <w:rFonts w:ascii="Garamond" w:hAnsi="Garamond"/>
          <w:color w:val="000000"/>
          <w:szCs w:val="24"/>
          <w:lang w:val="en-US"/>
        </w:rPr>
        <w:t xml:space="preserve">was passed by the National Assembly. The bill </w:t>
      </w:r>
      <w:r w:rsidR="00C90C98" w:rsidRPr="00C90C98">
        <w:rPr>
          <w:rFonts w:ascii="Garamond" w:hAnsi="Garamond"/>
          <w:color w:val="000000"/>
          <w:szCs w:val="24"/>
          <w:lang w:val="en-GB"/>
        </w:rPr>
        <w:t>criminalises</w:t>
      </w:r>
      <w:r w:rsidR="00C90C98" w:rsidRPr="00C90C98">
        <w:rPr>
          <w:rFonts w:ascii="Garamond" w:hAnsi="Garamond"/>
          <w:color w:val="000000"/>
          <w:szCs w:val="24"/>
          <w:lang w:val="en-US"/>
        </w:rPr>
        <w:t xml:space="preserve"> leaking, possessing and “receiving” information classified by the state. Individuals who contravene the law can be sentenced to up to 25 years in prison. Even though the bill has neithe</w:t>
      </w:r>
      <w:r>
        <w:rPr>
          <w:rFonts w:ascii="Garamond" w:hAnsi="Garamond"/>
          <w:color w:val="000000"/>
          <w:szCs w:val="24"/>
          <w:lang w:val="en-US"/>
        </w:rPr>
        <w:t xml:space="preserve">r received Presidential assent, </w:t>
      </w:r>
      <w:r w:rsidR="00C90C98" w:rsidRPr="00C90C98">
        <w:rPr>
          <w:rFonts w:ascii="Garamond" w:hAnsi="Garamond"/>
          <w:color w:val="000000"/>
          <w:szCs w:val="24"/>
          <w:lang w:val="en-US"/>
        </w:rPr>
        <w:t>nor come into force, there still persists grave concern that the bill may be invoked to persecute activists, whistle-blowers and journalists who reveal classified information in the public interest.</w:t>
      </w:r>
    </w:p>
    <w:p w:rsidR="00237BDE" w:rsidRDefault="00237BDE" w:rsidP="00B8056B">
      <w:pPr>
        <w:pStyle w:val="RKnormal"/>
        <w:rPr>
          <w:rFonts w:ascii="Garamond" w:hAnsi="Garamond"/>
          <w:color w:val="000000"/>
          <w:szCs w:val="24"/>
          <w:lang w:val="en-US"/>
        </w:rPr>
      </w:pPr>
    </w:p>
    <w:p w:rsidR="00237BDE" w:rsidRDefault="00237BDE" w:rsidP="00B8056B">
      <w:pPr>
        <w:pStyle w:val="RKnormal"/>
        <w:rPr>
          <w:rFonts w:ascii="Garamond" w:hAnsi="Garamond"/>
          <w:color w:val="000000"/>
          <w:szCs w:val="24"/>
          <w:lang w:val="en-US"/>
        </w:rPr>
      </w:pPr>
      <w:r>
        <w:rPr>
          <w:rFonts w:ascii="Garamond" w:hAnsi="Garamond"/>
          <w:color w:val="000000"/>
          <w:szCs w:val="24"/>
          <w:lang w:val="en-US"/>
        </w:rPr>
        <w:t>Finally, Sweden wishes the Government of So</w:t>
      </w:r>
      <w:r w:rsidR="00752C37">
        <w:rPr>
          <w:rFonts w:ascii="Garamond" w:hAnsi="Garamond"/>
          <w:color w:val="000000"/>
          <w:szCs w:val="24"/>
          <w:lang w:val="en-US"/>
        </w:rPr>
        <w:t>u</w:t>
      </w:r>
      <w:r>
        <w:rPr>
          <w:rFonts w:ascii="Garamond" w:hAnsi="Garamond"/>
          <w:color w:val="000000"/>
          <w:szCs w:val="24"/>
          <w:lang w:val="en-US"/>
        </w:rPr>
        <w:t>th Africa a successful UPR.</w:t>
      </w:r>
    </w:p>
    <w:p w:rsidR="00237BDE" w:rsidRDefault="00237BDE" w:rsidP="00B8056B">
      <w:pPr>
        <w:pStyle w:val="RKnormal"/>
        <w:rPr>
          <w:rFonts w:ascii="Garamond" w:hAnsi="Garamond"/>
          <w:color w:val="000000"/>
          <w:szCs w:val="24"/>
          <w:lang w:val="en-US"/>
        </w:rPr>
      </w:pPr>
    </w:p>
    <w:p w:rsidR="00237BDE" w:rsidRPr="00C90C98" w:rsidRDefault="00237BDE" w:rsidP="00B8056B">
      <w:pPr>
        <w:pStyle w:val="RKnormal"/>
        <w:rPr>
          <w:rFonts w:ascii="Garamond" w:hAnsi="Garamond"/>
          <w:color w:val="000000"/>
          <w:szCs w:val="24"/>
          <w:lang w:val="en-US"/>
        </w:rPr>
      </w:pPr>
      <w:r>
        <w:rPr>
          <w:rFonts w:ascii="Garamond" w:hAnsi="Garamond"/>
          <w:color w:val="000000"/>
          <w:szCs w:val="24"/>
          <w:lang w:val="en-US"/>
        </w:rPr>
        <w:t xml:space="preserve">Thank you, </w:t>
      </w:r>
      <w:proofErr w:type="spellStart"/>
      <w:r>
        <w:rPr>
          <w:rFonts w:ascii="Garamond" w:hAnsi="Garamond"/>
          <w:color w:val="000000"/>
          <w:szCs w:val="24"/>
          <w:lang w:val="en-US"/>
        </w:rPr>
        <w:t>Mr</w:t>
      </w:r>
      <w:proofErr w:type="spellEnd"/>
      <w:r>
        <w:rPr>
          <w:rFonts w:ascii="Garamond" w:hAnsi="Garamond"/>
          <w:color w:val="000000"/>
          <w:szCs w:val="24"/>
          <w:lang w:val="en-US"/>
        </w:rPr>
        <w:t xml:space="preserve"> President.</w:t>
      </w:r>
    </w:p>
    <w:sectPr w:rsidR="00237BDE" w:rsidRPr="00C90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89B"/>
    <w:multiLevelType w:val="hybridMultilevel"/>
    <w:tmpl w:val="D2325268"/>
    <w:lvl w:ilvl="0" w:tplc="1B143F68">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0662F44"/>
    <w:multiLevelType w:val="hybridMultilevel"/>
    <w:tmpl w:val="4B0EBCBA"/>
    <w:lvl w:ilvl="0" w:tplc="041D0011">
      <w:start w:val="1"/>
      <w:numFmt w:val="decimal"/>
      <w:lvlText w:val="%1)"/>
      <w:lvlJc w:val="left"/>
      <w:pPr>
        <w:ind w:left="720" w:hanging="360"/>
      </w:pPr>
      <w:rPr>
        <w:rFonts w:cs="Times New Roman"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DB249C4"/>
    <w:multiLevelType w:val="hybridMultilevel"/>
    <w:tmpl w:val="2A902E5E"/>
    <w:lvl w:ilvl="0" w:tplc="104487FA">
      <w:start w:val="1"/>
      <w:numFmt w:val="decimal"/>
      <w:lvlText w:val="%1."/>
      <w:lvlJc w:val="left"/>
      <w:pPr>
        <w:ind w:left="720" w:hanging="360"/>
      </w:pPr>
      <w:rPr>
        <w:rFonts w:ascii="Times New Roman" w:hAnsi="Times New Roman" w:cs="Times New Roman" w:hint="default"/>
        <w:color w:val="auto"/>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1AC437A"/>
    <w:multiLevelType w:val="multilevel"/>
    <w:tmpl w:val="E2FEA49E"/>
    <w:numStyleLink w:val="RKNumreraderubriker"/>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EB"/>
    <w:rsid w:val="0011112A"/>
    <w:rsid w:val="00237BDE"/>
    <w:rsid w:val="00362802"/>
    <w:rsid w:val="003B64BC"/>
    <w:rsid w:val="00752C37"/>
    <w:rsid w:val="007A1CEB"/>
    <w:rsid w:val="009E70C6"/>
    <w:rsid w:val="00B01D69"/>
    <w:rsid w:val="00B21155"/>
    <w:rsid w:val="00B8056B"/>
    <w:rsid w:val="00BE35B0"/>
    <w:rsid w:val="00C90C98"/>
    <w:rsid w:val="00F94FA3"/>
    <w:rsid w:val="00FA3EF0"/>
    <w:rsid w:val="00FE4C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EB"/>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BodyText"/>
    <w:next w:val="BodyText"/>
    <w:link w:val="Heading1Char"/>
    <w:uiPriority w:val="1"/>
    <w:qFormat/>
    <w:rsid w:val="00C90C98"/>
    <w:pPr>
      <w:keepNext/>
      <w:keepLines/>
      <w:numPr>
        <w:numId w:val="2"/>
      </w:numPr>
      <w:tabs>
        <w:tab w:val="left" w:pos="1701"/>
        <w:tab w:val="left" w:pos="3600"/>
        <w:tab w:val="left" w:pos="5387"/>
      </w:tabs>
      <w:overflowPunct w:val="0"/>
      <w:autoSpaceDE w:val="0"/>
      <w:autoSpaceDN w:val="0"/>
      <w:adjustRightInd w:val="0"/>
      <w:spacing w:before="320" w:after="80" w:line="320" w:lineRule="atLeast"/>
      <w:textAlignment w:val="baseline"/>
      <w:outlineLvl w:val="0"/>
    </w:pPr>
    <w:rPr>
      <w:rFonts w:asciiTheme="majorHAnsi" w:eastAsiaTheme="majorEastAsia" w:hAnsiTheme="majorHAnsi" w:cstheme="majorBidi"/>
      <w:szCs w:val="32"/>
      <w:lang w:val="sv-SE" w:eastAsia="en-US"/>
    </w:rPr>
  </w:style>
  <w:style w:type="paragraph" w:styleId="Heading2">
    <w:name w:val="heading 2"/>
    <w:basedOn w:val="BodyText"/>
    <w:next w:val="BodyText"/>
    <w:link w:val="Heading2Char"/>
    <w:qFormat/>
    <w:rsid w:val="00C90C98"/>
    <w:pPr>
      <w:keepNext/>
      <w:keepLines/>
      <w:numPr>
        <w:ilvl w:val="1"/>
        <w:numId w:val="2"/>
      </w:numPr>
      <w:tabs>
        <w:tab w:val="left" w:pos="1701"/>
        <w:tab w:val="left" w:pos="3600"/>
        <w:tab w:val="left" w:pos="5387"/>
      </w:tabs>
      <w:overflowPunct w:val="0"/>
      <w:autoSpaceDE w:val="0"/>
      <w:autoSpaceDN w:val="0"/>
      <w:adjustRightInd w:val="0"/>
      <w:spacing w:before="320" w:after="80" w:line="320" w:lineRule="atLeast"/>
      <w:textAlignment w:val="baseline"/>
      <w:outlineLvl w:val="1"/>
    </w:pPr>
    <w:rPr>
      <w:rFonts w:asciiTheme="majorHAnsi" w:eastAsiaTheme="majorEastAsia" w:hAnsiTheme="majorHAnsi" w:cstheme="majorBidi"/>
      <w:b/>
      <w:sz w:val="22"/>
      <w:szCs w:val="26"/>
      <w:lang w:val="sv-SE" w:eastAsia="en-US"/>
    </w:rPr>
  </w:style>
  <w:style w:type="paragraph" w:styleId="Heading3">
    <w:name w:val="heading 3"/>
    <w:basedOn w:val="BodyText"/>
    <w:next w:val="BodyText"/>
    <w:link w:val="Heading3Char"/>
    <w:uiPriority w:val="1"/>
    <w:qFormat/>
    <w:rsid w:val="00C90C98"/>
    <w:pPr>
      <w:keepNext/>
      <w:keepLines/>
      <w:numPr>
        <w:ilvl w:val="2"/>
        <w:numId w:val="2"/>
      </w:numPr>
      <w:tabs>
        <w:tab w:val="left" w:pos="1701"/>
        <w:tab w:val="left" w:pos="3600"/>
        <w:tab w:val="left" w:pos="5387"/>
      </w:tabs>
      <w:overflowPunct w:val="0"/>
      <w:autoSpaceDE w:val="0"/>
      <w:autoSpaceDN w:val="0"/>
      <w:adjustRightInd w:val="0"/>
      <w:spacing w:before="320" w:after="80" w:line="320" w:lineRule="atLeast"/>
      <w:textAlignment w:val="baseline"/>
      <w:outlineLvl w:val="2"/>
    </w:pPr>
    <w:rPr>
      <w:rFonts w:asciiTheme="majorHAnsi" w:eastAsiaTheme="majorEastAsia" w:hAnsiTheme="majorHAnsi" w:cstheme="majorBidi"/>
      <w:sz w:val="22"/>
      <w:lang w:val="sv-SE" w:eastAsia="en-US"/>
    </w:rPr>
  </w:style>
  <w:style w:type="paragraph" w:styleId="Heading4">
    <w:name w:val="heading 4"/>
    <w:basedOn w:val="Normal"/>
    <w:next w:val="BodyText"/>
    <w:link w:val="Heading4Char"/>
    <w:uiPriority w:val="1"/>
    <w:unhideWhenUsed/>
    <w:qFormat/>
    <w:rsid w:val="00C90C98"/>
    <w:pPr>
      <w:keepNext/>
      <w:keepLines/>
      <w:numPr>
        <w:ilvl w:val="3"/>
        <w:numId w:val="2"/>
      </w:numPr>
      <w:overflowPunct w:val="0"/>
      <w:autoSpaceDE w:val="0"/>
      <w:autoSpaceDN w:val="0"/>
      <w:adjustRightInd w:val="0"/>
      <w:spacing w:before="320" w:after="80" w:line="320" w:lineRule="atLeast"/>
      <w:textAlignment w:val="baseline"/>
      <w:outlineLvl w:val="3"/>
    </w:pPr>
    <w:rPr>
      <w:rFonts w:asciiTheme="majorHAnsi" w:eastAsiaTheme="majorEastAsia" w:hAnsiTheme="majorHAnsi" w:cstheme="majorBidi"/>
      <w:b/>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1CEB"/>
    <w:pPr>
      <w:spacing w:line="320" w:lineRule="exact"/>
    </w:pPr>
    <w:rPr>
      <w:lang w:val="en-GB" w:eastAsia="zh-CN"/>
    </w:rPr>
  </w:style>
  <w:style w:type="character" w:customStyle="1" w:styleId="BodyTextChar">
    <w:name w:val="Body Text Char"/>
    <w:basedOn w:val="DefaultParagraphFont"/>
    <w:link w:val="BodyText"/>
    <w:rsid w:val="007A1CEB"/>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7A1CEB"/>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7A1CEB"/>
    <w:rPr>
      <w:rFonts w:ascii="Tahoma" w:hAnsi="Tahoma" w:cs="Tahoma"/>
      <w:sz w:val="16"/>
      <w:szCs w:val="16"/>
    </w:rPr>
  </w:style>
  <w:style w:type="character" w:customStyle="1" w:styleId="BalloonTextChar">
    <w:name w:val="Balloon Text Char"/>
    <w:basedOn w:val="DefaultParagraphFont"/>
    <w:link w:val="BalloonText"/>
    <w:uiPriority w:val="99"/>
    <w:semiHidden/>
    <w:rsid w:val="007A1CEB"/>
    <w:rPr>
      <w:rFonts w:ascii="Tahoma" w:eastAsia="Times New Roman" w:hAnsi="Tahoma" w:cs="Tahoma"/>
      <w:sz w:val="16"/>
      <w:szCs w:val="16"/>
      <w:lang w:eastAsia="sv-SE"/>
    </w:rPr>
  </w:style>
  <w:style w:type="character" w:customStyle="1" w:styleId="Heading1Char">
    <w:name w:val="Heading 1 Char"/>
    <w:basedOn w:val="DefaultParagraphFont"/>
    <w:link w:val="Heading1"/>
    <w:uiPriority w:val="1"/>
    <w:rsid w:val="00C90C98"/>
    <w:rPr>
      <w:rFonts w:asciiTheme="majorHAnsi" w:eastAsiaTheme="majorEastAsia" w:hAnsiTheme="majorHAnsi" w:cstheme="majorBidi"/>
      <w:sz w:val="24"/>
      <w:szCs w:val="32"/>
    </w:rPr>
  </w:style>
  <w:style w:type="character" w:customStyle="1" w:styleId="Heading2Char">
    <w:name w:val="Heading 2 Char"/>
    <w:basedOn w:val="DefaultParagraphFont"/>
    <w:link w:val="Heading2"/>
    <w:rsid w:val="00C90C98"/>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1"/>
    <w:rsid w:val="00C90C98"/>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1"/>
    <w:rsid w:val="00C90C98"/>
    <w:rPr>
      <w:rFonts w:asciiTheme="majorHAnsi" w:eastAsiaTheme="majorEastAsia" w:hAnsiTheme="majorHAnsi" w:cstheme="majorBidi"/>
      <w:b/>
      <w:iCs/>
      <w:sz w:val="20"/>
      <w:szCs w:val="20"/>
    </w:rPr>
  </w:style>
  <w:style w:type="numbering" w:customStyle="1" w:styleId="RKNumreraderubriker">
    <w:name w:val="RK Numrerade rubriker"/>
    <w:uiPriority w:val="99"/>
    <w:rsid w:val="00C90C98"/>
    <w:pPr>
      <w:numPr>
        <w:numId w:val="1"/>
      </w:numPr>
    </w:pPr>
  </w:style>
  <w:style w:type="paragraph" w:customStyle="1" w:styleId="RKnormal">
    <w:name w:val="RKnormal"/>
    <w:basedOn w:val="Normal"/>
    <w:rsid w:val="00C90C98"/>
    <w:pPr>
      <w:tabs>
        <w:tab w:val="left" w:pos="709"/>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styleId="NoSpacing">
    <w:name w:val="No Spacing"/>
    <w:uiPriority w:val="1"/>
    <w:qFormat/>
    <w:rsid w:val="00C90C98"/>
    <w:pPr>
      <w:spacing w:after="0" w:line="240" w:lineRule="auto"/>
    </w:pPr>
    <w:rPr>
      <w:sz w:val="25"/>
      <w:szCs w:val="25"/>
    </w:rPr>
  </w:style>
  <w:style w:type="paragraph" w:styleId="ListParagraph">
    <w:name w:val="List Paragraph"/>
    <w:aliases w:val="Recommendation,List Paragraph1,List Paragraph11"/>
    <w:basedOn w:val="Normal"/>
    <w:link w:val="ListParagraphChar"/>
    <w:uiPriority w:val="34"/>
    <w:qFormat/>
    <w:rsid w:val="00C90C98"/>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C90C98"/>
    <w:rPr>
      <w:rFonts w:ascii="OrigGarmnd BT" w:eastAsia="Times New Roman" w:hAnsi="OrigGarmnd BT" w:cs="Times New Roman"/>
      <w:sz w:val="24"/>
      <w:szCs w:val="20"/>
    </w:rPr>
  </w:style>
  <w:style w:type="paragraph" w:customStyle="1" w:styleId="Brdtext1">
    <w:name w:val="Brödtext1"/>
    <w:basedOn w:val="Normal"/>
    <w:rsid w:val="00FA3EF0"/>
    <w:pPr>
      <w:spacing w:line="320" w:lineRule="exact"/>
    </w:pPr>
    <w:rPr>
      <w:rFonts w:ascii="OrigGarmnd BT" w:hAnsi="OrigGarmnd BT"/>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EB"/>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BodyText"/>
    <w:next w:val="BodyText"/>
    <w:link w:val="Heading1Char"/>
    <w:uiPriority w:val="1"/>
    <w:qFormat/>
    <w:rsid w:val="00C90C98"/>
    <w:pPr>
      <w:keepNext/>
      <w:keepLines/>
      <w:numPr>
        <w:numId w:val="2"/>
      </w:numPr>
      <w:tabs>
        <w:tab w:val="left" w:pos="1701"/>
        <w:tab w:val="left" w:pos="3600"/>
        <w:tab w:val="left" w:pos="5387"/>
      </w:tabs>
      <w:overflowPunct w:val="0"/>
      <w:autoSpaceDE w:val="0"/>
      <w:autoSpaceDN w:val="0"/>
      <w:adjustRightInd w:val="0"/>
      <w:spacing w:before="320" w:after="80" w:line="320" w:lineRule="atLeast"/>
      <w:textAlignment w:val="baseline"/>
      <w:outlineLvl w:val="0"/>
    </w:pPr>
    <w:rPr>
      <w:rFonts w:asciiTheme="majorHAnsi" w:eastAsiaTheme="majorEastAsia" w:hAnsiTheme="majorHAnsi" w:cstheme="majorBidi"/>
      <w:szCs w:val="32"/>
      <w:lang w:val="sv-SE" w:eastAsia="en-US"/>
    </w:rPr>
  </w:style>
  <w:style w:type="paragraph" w:styleId="Heading2">
    <w:name w:val="heading 2"/>
    <w:basedOn w:val="BodyText"/>
    <w:next w:val="BodyText"/>
    <w:link w:val="Heading2Char"/>
    <w:qFormat/>
    <w:rsid w:val="00C90C98"/>
    <w:pPr>
      <w:keepNext/>
      <w:keepLines/>
      <w:numPr>
        <w:ilvl w:val="1"/>
        <w:numId w:val="2"/>
      </w:numPr>
      <w:tabs>
        <w:tab w:val="left" w:pos="1701"/>
        <w:tab w:val="left" w:pos="3600"/>
        <w:tab w:val="left" w:pos="5387"/>
      </w:tabs>
      <w:overflowPunct w:val="0"/>
      <w:autoSpaceDE w:val="0"/>
      <w:autoSpaceDN w:val="0"/>
      <w:adjustRightInd w:val="0"/>
      <w:spacing w:before="320" w:after="80" w:line="320" w:lineRule="atLeast"/>
      <w:textAlignment w:val="baseline"/>
      <w:outlineLvl w:val="1"/>
    </w:pPr>
    <w:rPr>
      <w:rFonts w:asciiTheme="majorHAnsi" w:eastAsiaTheme="majorEastAsia" w:hAnsiTheme="majorHAnsi" w:cstheme="majorBidi"/>
      <w:b/>
      <w:sz w:val="22"/>
      <w:szCs w:val="26"/>
      <w:lang w:val="sv-SE" w:eastAsia="en-US"/>
    </w:rPr>
  </w:style>
  <w:style w:type="paragraph" w:styleId="Heading3">
    <w:name w:val="heading 3"/>
    <w:basedOn w:val="BodyText"/>
    <w:next w:val="BodyText"/>
    <w:link w:val="Heading3Char"/>
    <w:uiPriority w:val="1"/>
    <w:qFormat/>
    <w:rsid w:val="00C90C98"/>
    <w:pPr>
      <w:keepNext/>
      <w:keepLines/>
      <w:numPr>
        <w:ilvl w:val="2"/>
        <w:numId w:val="2"/>
      </w:numPr>
      <w:tabs>
        <w:tab w:val="left" w:pos="1701"/>
        <w:tab w:val="left" w:pos="3600"/>
        <w:tab w:val="left" w:pos="5387"/>
      </w:tabs>
      <w:overflowPunct w:val="0"/>
      <w:autoSpaceDE w:val="0"/>
      <w:autoSpaceDN w:val="0"/>
      <w:adjustRightInd w:val="0"/>
      <w:spacing w:before="320" w:after="80" w:line="320" w:lineRule="atLeast"/>
      <w:textAlignment w:val="baseline"/>
      <w:outlineLvl w:val="2"/>
    </w:pPr>
    <w:rPr>
      <w:rFonts w:asciiTheme="majorHAnsi" w:eastAsiaTheme="majorEastAsia" w:hAnsiTheme="majorHAnsi" w:cstheme="majorBidi"/>
      <w:sz w:val="22"/>
      <w:lang w:val="sv-SE" w:eastAsia="en-US"/>
    </w:rPr>
  </w:style>
  <w:style w:type="paragraph" w:styleId="Heading4">
    <w:name w:val="heading 4"/>
    <w:basedOn w:val="Normal"/>
    <w:next w:val="BodyText"/>
    <w:link w:val="Heading4Char"/>
    <w:uiPriority w:val="1"/>
    <w:unhideWhenUsed/>
    <w:qFormat/>
    <w:rsid w:val="00C90C98"/>
    <w:pPr>
      <w:keepNext/>
      <w:keepLines/>
      <w:numPr>
        <w:ilvl w:val="3"/>
        <w:numId w:val="2"/>
      </w:numPr>
      <w:overflowPunct w:val="0"/>
      <w:autoSpaceDE w:val="0"/>
      <w:autoSpaceDN w:val="0"/>
      <w:adjustRightInd w:val="0"/>
      <w:spacing w:before="320" w:after="80" w:line="320" w:lineRule="atLeast"/>
      <w:textAlignment w:val="baseline"/>
      <w:outlineLvl w:val="3"/>
    </w:pPr>
    <w:rPr>
      <w:rFonts w:asciiTheme="majorHAnsi" w:eastAsiaTheme="majorEastAsia" w:hAnsiTheme="majorHAnsi" w:cstheme="majorBidi"/>
      <w:b/>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1CEB"/>
    <w:pPr>
      <w:spacing w:line="320" w:lineRule="exact"/>
    </w:pPr>
    <w:rPr>
      <w:lang w:val="en-GB" w:eastAsia="zh-CN"/>
    </w:rPr>
  </w:style>
  <w:style w:type="character" w:customStyle="1" w:styleId="BodyTextChar">
    <w:name w:val="Body Text Char"/>
    <w:basedOn w:val="DefaultParagraphFont"/>
    <w:link w:val="BodyText"/>
    <w:rsid w:val="007A1CEB"/>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7A1CEB"/>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7A1CEB"/>
    <w:rPr>
      <w:rFonts w:ascii="Tahoma" w:hAnsi="Tahoma" w:cs="Tahoma"/>
      <w:sz w:val="16"/>
      <w:szCs w:val="16"/>
    </w:rPr>
  </w:style>
  <w:style w:type="character" w:customStyle="1" w:styleId="BalloonTextChar">
    <w:name w:val="Balloon Text Char"/>
    <w:basedOn w:val="DefaultParagraphFont"/>
    <w:link w:val="BalloonText"/>
    <w:uiPriority w:val="99"/>
    <w:semiHidden/>
    <w:rsid w:val="007A1CEB"/>
    <w:rPr>
      <w:rFonts w:ascii="Tahoma" w:eastAsia="Times New Roman" w:hAnsi="Tahoma" w:cs="Tahoma"/>
      <w:sz w:val="16"/>
      <w:szCs w:val="16"/>
      <w:lang w:eastAsia="sv-SE"/>
    </w:rPr>
  </w:style>
  <w:style w:type="character" w:customStyle="1" w:styleId="Heading1Char">
    <w:name w:val="Heading 1 Char"/>
    <w:basedOn w:val="DefaultParagraphFont"/>
    <w:link w:val="Heading1"/>
    <w:uiPriority w:val="1"/>
    <w:rsid w:val="00C90C98"/>
    <w:rPr>
      <w:rFonts w:asciiTheme="majorHAnsi" w:eastAsiaTheme="majorEastAsia" w:hAnsiTheme="majorHAnsi" w:cstheme="majorBidi"/>
      <w:sz w:val="24"/>
      <w:szCs w:val="32"/>
    </w:rPr>
  </w:style>
  <w:style w:type="character" w:customStyle="1" w:styleId="Heading2Char">
    <w:name w:val="Heading 2 Char"/>
    <w:basedOn w:val="DefaultParagraphFont"/>
    <w:link w:val="Heading2"/>
    <w:rsid w:val="00C90C98"/>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1"/>
    <w:rsid w:val="00C90C98"/>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1"/>
    <w:rsid w:val="00C90C98"/>
    <w:rPr>
      <w:rFonts w:asciiTheme="majorHAnsi" w:eastAsiaTheme="majorEastAsia" w:hAnsiTheme="majorHAnsi" w:cstheme="majorBidi"/>
      <w:b/>
      <w:iCs/>
      <w:sz w:val="20"/>
      <w:szCs w:val="20"/>
    </w:rPr>
  </w:style>
  <w:style w:type="numbering" w:customStyle="1" w:styleId="RKNumreraderubriker">
    <w:name w:val="RK Numrerade rubriker"/>
    <w:uiPriority w:val="99"/>
    <w:rsid w:val="00C90C98"/>
    <w:pPr>
      <w:numPr>
        <w:numId w:val="1"/>
      </w:numPr>
    </w:pPr>
  </w:style>
  <w:style w:type="paragraph" w:customStyle="1" w:styleId="RKnormal">
    <w:name w:val="RKnormal"/>
    <w:basedOn w:val="Normal"/>
    <w:rsid w:val="00C90C98"/>
    <w:pPr>
      <w:tabs>
        <w:tab w:val="left" w:pos="709"/>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styleId="NoSpacing">
    <w:name w:val="No Spacing"/>
    <w:uiPriority w:val="1"/>
    <w:qFormat/>
    <w:rsid w:val="00C90C98"/>
    <w:pPr>
      <w:spacing w:after="0" w:line="240" w:lineRule="auto"/>
    </w:pPr>
    <w:rPr>
      <w:sz w:val="25"/>
      <w:szCs w:val="25"/>
    </w:rPr>
  </w:style>
  <w:style w:type="paragraph" w:styleId="ListParagraph">
    <w:name w:val="List Paragraph"/>
    <w:aliases w:val="Recommendation,List Paragraph1,List Paragraph11"/>
    <w:basedOn w:val="Normal"/>
    <w:link w:val="ListParagraphChar"/>
    <w:uiPriority w:val="34"/>
    <w:qFormat/>
    <w:rsid w:val="00C90C98"/>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C90C98"/>
    <w:rPr>
      <w:rFonts w:ascii="OrigGarmnd BT" w:eastAsia="Times New Roman" w:hAnsi="OrigGarmnd BT" w:cs="Times New Roman"/>
      <w:sz w:val="24"/>
      <w:szCs w:val="20"/>
    </w:rPr>
  </w:style>
  <w:style w:type="paragraph" w:customStyle="1" w:styleId="Brdtext1">
    <w:name w:val="Brödtext1"/>
    <w:basedOn w:val="Normal"/>
    <w:rsid w:val="00FA3EF0"/>
    <w:pPr>
      <w:spacing w:line="320" w:lineRule="exact"/>
    </w:pPr>
    <w:rPr>
      <w:rFonts w:ascii="OrigGarmnd BT" w:hAnsi="OrigGarmnd BT"/>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EE026E7C600924BAB9F4CD053A341AE" ma:contentTypeVersion="2" ma:contentTypeDescription="Country Statements" ma:contentTypeScope="" ma:versionID="a7a6224b8aae53d7d0c76fa16a628852">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83</Order1>
  </documentManagement>
</p:properties>
</file>

<file path=customXml/itemProps1.xml><?xml version="1.0" encoding="utf-8"?>
<ds:datastoreItem xmlns:ds="http://schemas.openxmlformats.org/officeDocument/2006/customXml" ds:itemID="{26BD5908-A37F-46E8-9A20-1C092E442E6E}"/>
</file>

<file path=customXml/itemProps2.xml><?xml version="1.0" encoding="utf-8"?>
<ds:datastoreItem xmlns:ds="http://schemas.openxmlformats.org/officeDocument/2006/customXml" ds:itemID="{80DB6892-2C56-4C98-BCC5-150D064FAB4F}"/>
</file>

<file path=customXml/itemProps3.xml><?xml version="1.0" encoding="utf-8"?>
<ds:datastoreItem xmlns:ds="http://schemas.openxmlformats.org/officeDocument/2006/customXml" ds:itemID="{4545D72E-FF8B-4917-A9F2-8B0A99ED40CC}"/>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Sweden</dc:title>
  <dc:creator>Nicolina Levander</dc:creator>
  <cp:lastModifiedBy>Josefin Simonsson Brodén</cp:lastModifiedBy>
  <cp:revision>3</cp:revision>
  <dcterms:created xsi:type="dcterms:W3CDTF">2017-05-10T09:36:00Z</dcterms:created>
  <dcterms:modified xsi:type="dcterms:W3CDTF">2017-05-10T09:36:00Z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0x010100CA92D31222379248846EF4F1EBFB5EDE00BEE026E7C600924BAB9F4CD053A341AE</vt:lpwstr>
  </property>
</Properties>
</file>